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658"/>
        <w:gridCol w:w="1767"/>
        <w:gridCol w:w="884"/>
      </w:tblGrid>
      <w:tr w:rsidR="00A366E8" w:rsidTr="00936E61">
        <w:trPr>
          <w:trHeight w:val="313"/>
        </w:trPr>
        <w:tc>
          <w:tcPr>
            <w:tcW w:w="1457" w:type="dxa"/>
            <w:vMerge w:val="restart"/>
            <w:tcBorders>
              <w:right w:val="single" w:sz="6" w:space="0" w:color="000000"/>
            </w:tcBorders>
          </w:tcPr>
          <w:p w:rsidR="00A366E8" w:rsidRDefault="00936E61">
            <w:pPr>
              <w:pStyle w:val="TableParagraph"/>
              <w:ind w:left="349"/>
              <w:rPr>
                <w:rFonts w:ascii="Times New Roman"/>
                <w:sz w:val="20"/>
              </w:rPr>
            </w:pPr>
            <w:bookmarkStart w:id="0" w:name="_GoBack" w:colFirst="0" w:colLast="0"/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136525</wp:posOffset>
                  </wp:positionV>
                  <wp:extent cx="827405" cy="260350"/>
                  <wp:effectExtent l="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366E8" w:rsidRDefault="00936E61">
            <w:pPr>
              <w:pStyle w:val="TableParagraph"/>
              <w:ind w:left="1588"/>
              <w:rPr>
                <w:b/>
                <w:sz w:val="17"/>
              </w:rPr>
            </w:pPr>
            <w:r>
              <w:rPr>
                <w:b/>
                <w:sz w:val="17"/>
              </w:rPr>
              <w:t>FORMATO TRATAMIENTO DE DATOS</w:t>
            </w: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28" w:line="165" w:lineRule="exact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FECHA: 11/10/2016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before="128" w:line="165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VERSIÓN: 0</w:t>
            </w:r>
          </w:p>
        </w:tc>
      </w:tr>
      <w:tr w:rsidR="00A366E8" w:rsidTr="00936E61">
        <w:trPr>
          <w:trHeight w:val="313"/>
        </w:trPr>
        <w:tc>
          <w:tcPr>
            <w:tcW w:w="1457" w:type="dxa"/>
            <w:vMerge/>
            <w:tcBorders>
              <w:top w:val="nil"/>
              <w:right w:val="single" w:sz="6" w:space="0" w:color="000000"/>
            </w:tcBorders>
          </w:tcPr>
          <w:p w:rsidR="00A366E8" w:rsidRDefault="00A366E8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366E8" w:rsidRDefault="00A366E8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366E8" w:rsidRDefault="00936E61">
            <w:pPr>
              <w:pStyle w:val="TableParagraph"/>
              <w:spacing w:line="161" w:lineRule="exact"/>
              <w:ind w:left="4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DOCUMENTO CONTROLADO</w:t>
            </w:r>
          </w:p>
        </w:tc>
      </w:tr>
    </w:tbl>
    <w:bookmarkEnd w:id="0"/>
    <w:p w:rsidR="00A366E8" w:rsidRDefault="00936E61">
      <w:pPr>
        <w:pStyle w:val="Textoindependiente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129540</wp:posOffset>
                </wp:positionV>
                <wp:extent cx="6201410" cy="1434465"/>
                <wp:effectExtent l="17780" t="12065" r="10160" b="10795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4344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6E8" w:rsidRDefault="00936E61">
                            <w:pPr>
                              <w:pStyle w:val="Textoindependiente"/>
                              <w:spacing w:before="6" w:line="256" w:lineRule="auto"/>
                              <w:ind w:left="16" w:right="-8"/>
                            </w:pPr>
                            <w:r>
                              <w:t xml:space="preserve">Usted como asociado de negocio podra ejercer los derechos de ley que prevé, siguiendo los procedimientos que </w:t>
                            </w:r>
                            <w:r>
                              <w:t>NORDICON FREIGHT FORWARDER SAS</w:t>
                            </w:r>
                            <w:r>
                              <w:t xml:space="preserve">. proporciona para tales efectos, los cuales puede conocer en la pagina web: </w:t>
                            </w:r>
                            <w:hyperlink r:id="rId5">
                              <w:r>
                                <w:rPr>
                                  <w:color w:val="006FC0"/>
                                </w:rPr>
                                <w:t>www.nordicon.co</w:t>
                              </w:r>
                              <w:r>
                                <w:t xml:space="preserve">, </w:t>
                              </w:r>
                            </w:hyperlink>
                            <w:r>
                              <w:t xml:space="preserve">para dudas e inquietudes relacionadas con estos temas puede escribirnos a: </w:t>
                            </w:r>
                            <w:hyperlink r:id="rId6" w:history="1">
                              <w:r w:rsidRPr="00213F0E">
                                <w:rPr>
                                  <w:rStyle w:val="Hipervnculo"/>
                                </w:rPr>
                                <w:t>info@nordicon.co.</w:t>
                              </w:r>
                            </w:hyperlink>
                          </w:p>
                          <w:p w:rsidR="00A366E8" w:rsidRDefault="00936E61">
                            <w:pPr>
                              <w:pStyle w:val="Textoindependiente"/>
                              <w:spacing w:before="78" w:line="256" w:lineRule="auto"/>
                              <w:ind w:left="16" w:right="-18"/>
                            </w:pPr>
                            <w:r>
                              <w:t xml:space="preserve">Es importante mencionar que el ejercicio de sus derechos no es requisito previo, ni impide el ejercicio de otro derecho y que cualquier modificación al presente aviso, le será notificado a través de los medios que disponga NORDICON FREIGHT FORWARDER SAS </w:t>
                            </w:r>
                            <w:r>
                              <w:t>. pa</w:t>
                            </w:r>
                            <w:r>
                              <w:t>ra tal fin.</w:t>
                            </w:r>
                          </w:p>
                          <w:p w:rsidR="00A366E8" w:rsidRDefault="00936E61">
                            <w:pPr>
                              <w:pStyle w:val="Textoindependiente"/>
                              <w:spacing w:before="65" w:line="256" w:lineRule="auto"/>
                              <w:ind w:left="16" w:right="-8"/>
                            </w:pPr>
                            <w:r>
                              <w:t>Leido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anterior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1581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1377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2013,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Política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NORDICON 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autorizo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manera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previa, explicita e inequivoca a NORDICON FREIGHT FORWARDER SAS. </w:t>
                            </w:r>
                            <w:r>
                              <w:t>y sus filiales, para el tratamiento de los datos personales suministrados por mi persona dentro de las finalidades legales, contractuales, comerciales y las aqui contempladas. Declaro que soy el titular de la información reportada en esten fo</w:t>
                            </w:r>
                            <w:r>
                              <w:t>rmulario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autorizar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tratamiento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personales,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suministrado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voluntaria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completa,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confiable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veraz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exacta.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0.9pt;margin-top:10.2pt;width:488.3pt;height:112.9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" filled="f" strokeweight="1.44pt">
                <v:textbox inset="0,0,0,0">
                  <w:txbxContent>
                    <w:p w:rsidR="00A366E8" w:rsidRDefault="00936E61">
                      <w:pPr>
                        <w:pStyle w:val="Textoindependiente"/>
                        <w:spacing w:before="6" w:line="256" w:lineRule="auto"/>
                        <w:ind w:left="16" w:right="-8"/>
                      </w:pPr>
                      <w:r>
                        <w:t xml:space="preserve">Usted como asociado de negocio podra ejercer los derechos de ley que prevé, siguiendo los procedimientos que </w:t>
                      </w:r>
                      <w:r>
                        <w:t>NORDICON FREIGHT FORWARDER SAS</w:t>
                      </w:r>
                      <w:r>
                        <w:t xml:space="preserve">. proporciona para tales efectos, los cuales puede conocer en la pagina web: </w:t>
                      </w:r>
                      <w:hyperlink r:id="rId7">
                        <w:r>
                          <w:rPr>
                            <w:color w:val="006FC0"/>
                          </w:rPr>
                          <w:t>www.nordicon.co</w:t>
                        </w:r>
                        <w:r>
                          <w:t xml:space="preserve">, </w:t>
                        </w:r>
                      </w:hyperlink>
                      <w:r>
                        <w:t xml:space="preserve">para dudas e inquietudes relacionadas con estos temas puede escribirnos a: </w:t>
                      </w:r>
                      <w:hyperlink r:id="rId8" w:history="1">
                        <w:r w:rsidRPr="00213F0E">
                          <w:rPr>
                            <w:rStyle w:val="Hipervnculo"/>
                          </w:rPr>
                          <w:t>info@nordicon.co.</w:t>
                        </w:r>
                      </w:hyperlink>
                    </w:p>
                    <w:p w:rsidR="00A366E8" w:rsidRDefault="00936E61">
                      <w:pPr>
                        <w:pStyle w:val="Textoindependiente"/>
                        <w:spacing w:before="78" w:line="256" w:lineRule="auto"/>
                        <w:ind w:left="16" w:right="-18"/>
                      </w:pPr>
                      <w:r>
                        <w:t xml:space="preserve">Es importante mencionar que el ejercicio de sus derechos no es requisito previo, ni impide el ejercicio de otro derecho y que cualquier modificación al presente aviso, le será notificado a través de los medios que disponga NORDICON FREIGHT FORWARDER SAS </w:t>
                      </w:r>
                      <w:r>
                        <w:t>. pa</w:t>
                      </w:r>
                      <w:r>
                        <w:t>ra tal fin.</w:t>
                      </w:r>
                    </w:p>
                    <w:p w:rsidR="00A366E8" w:rsidRDefault="00936E61">
                      <w:pPr>
                        <w:pStyle w:val="Textoindependiente"/>
                        <w:spacing w:before="65" w:line="256" w:lineRule="auto"/>
                        <w:ind w:left="16" w:right="-8"/>
                      </w:pPr>
                      <w:r>
                        <w:t>Leido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anterior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1581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1377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2013,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Política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NORDICON </w:t>
                      </w:r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autorizo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manera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previa, explicita e inequivoca a NORDICON FREIGHT FORWARDER SAS. </w:t>
                      </w:r>
                      <w:r>
                        <w:t>y sus filiales, para el tratamiento de los datos personales suministrados por mi persona dentro de las finalidades legales, contractuales, comerciales y las aqui contempladas. Declaro que soy el titular de la información reportada en esten fo</w:t>
                      </w:r>
                      <w:r>
                        <w:t>rmulario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autorizar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tratamiento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personales,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suministrado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voluntaria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completa,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confiable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veraz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exacta.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3946525</wp:posOffset>
                </wp:positionV>
                <wp:extent cx="290195" cy="142240"/>
                <wp:effectExtent l="2540" t="12700" r="1206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42240"/>
                          <a:chOff x="1894" y="6215"/>
                          <a:chExt cx="457" cy="224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08" y="6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908" y="64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01" y="6215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43" y="622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279C0" id="Group 22" o:spid="_x0000_s1026" style="position:absolute;margin-left:94.7pt;margin-top:310.75pt;width:22.85pt;height:11.2pt;z-index:-251660288;mso-position-horizontal-relative:page;mso-position-vertical-relative:page" coordorigin="1894,6215" coordsize="45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">
                <v:line id="Line 26" o:spid="_x0000_s1027" style="position:absolute;visibility:visible;mso-wrap-style:square" from="1908,6222" to="2350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25" o:spid="_x0000_s1028" style="position:absolute;visibility:visible;mso-wrap-style:square" from="1908,6431" to="2350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24" o:spid="_x0000_s1029" style="position:absolute;visibility:visible;mso-wrap-style:square" from="1901,6215" to="1901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23" o:spid="_x0000_s1030" style="position:absolute;visibility:visible;mso-wrap-style:square" from="2343,6229" to="2343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3946525</wp:posOffset>
                </wp:positionV>
                <wp:extent cx="289560" cy="142240"/>
                <wp:effectExtent l="5715" t="12700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42240"/>
                          <a:chOff x="3219" y="6215"/>
                          <a:chExt cx="456" cy="224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33" y="6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33" y="64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68" y="622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6" y="6215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B287" id="Group 17" o:spid="_x0000_s1026" style="position:absolute;margin-left:160.95pt;margin-top:310.75pt;width:22.8pt;height:11.2pt;z-index:-251659264;mso-position-horizontal-relative:page;mso-position-vertical-relative:page" coordorigin="3219,6215" coordsize="4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">
                <v:line id="Line 21" o:spid="_x0000_s1027" style="position:absolute;visibility:visible;mso-wrap-style:square" from="3233,6222" to="3675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0" o:spid="_x0000_s1028" style="position:absolute;visibility:visible;mso-wrap-style:square" from="3233,6431" to="3675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9" o:spid="_x0000_s1029" style="position:absolute;visibility:visible;mso-wrap-style:square" from="3668,6229" to="3668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8" o:spid="_x0000_s1030" style="position:absolute;visibility:visible;mso-wrap-style:square" from="3226,6215" to="3226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3946525</wp:posOffset>
                </wp:positionV>
                <wp:extent cx="290195" cy="142240"/>
                <wp:effectExtent l="4445" t="12700" r="10160" b="698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42240"/>
                          <a:chOff x="4102" y="6215"/>
                          <a:chExt cx="457" cy="224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7" y="6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17" y="64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51" y="622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09" y="6215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ACFC" id="Group 12" o:spid="_x0000_s1026" style="position:absolute;margin-left:205.1pt;margin-top:310.75pt;width:22.85pt;height:11.2pt;z-index:-251658240;mso-position-horizontal-relative:page;mso-position-vertical-relative:page" coordorigin="4102,6215" coordsize="45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">
                <v:line id="Line 16" o:spid="_x0000_s1027" style="position:absolute;visibility:visible;mso-wrap-style:square" from="4117,6222" to="4559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5" o:spid="_x0000_s1028" style="position:absolute;visibility:visible;mso-wrap-style:square" from="4117,6431" to="4559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4" o:spid="_x0000_s1029" style="position:absolute;visibility:visible;mso-wrap-style:square" from="4551,6229" to="4551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3" o:spid="_x0000_s1030" style="position:absolute;visibility:visible;mso-wrap-style:square" from="4109,6215" to="4109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uM8MAAADbAAAADwAAAGRycy9kb3ducmV2LnhtbERP32vCMBB+F/Y/hBv4pukEN9cZRRRh&#10;MBnMFXw9m1tTllxqk9nqX28Gg73dx/fz5sveWXGmNtSeFTyMMxDEpdc1VwqKz+1oBiJEZI3WMym4&#10;UIDl4m4wx1z7jj/ovI+VSCEcclRgYmxyKUNpyGEY+4Y4cV++dRgTbCupW+xSuLNykmWP0mHNqcFg&#10;Q2tD5ff+xynodiZsqvframaLt+NzWZymB3tSanjfr15AROrjv/jP/arT/Cf4/SU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1LjPDAAAA2wAAAA8AAAAAAAAAAAAA&#10;AAAAoQIAAGRycy9kb3ducmV2LnhtbFBLBQYAAAAABAAEAPkAAACRAwAAAAA=&#10;" strokeweight=".26247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3946525</wp:posOffset>
                </wp:positionV>
                <wp:extent cx="290195" cy="142240"/>
                <wp:effectExtent l="2540" t="12700" r="12065" b="698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142240"/>
                          <a:chOff x="5869" y="6215"/>
                          <a:chExt cx="457" cy="22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83" y="6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83" y="643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76" y="6215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18" y="622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4415" id="Group 7" o:spid="_x0000_s1026" style="position:absolute;margin-left:293.45pt;margin-top:310.75pt;width:22.85pt;height:11.2pt;z-index:-251657216;mso-position-horizontal-relative:page;mso-position-vertical-relative:page" coordorigin="5869,6215" coordsize="45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">
                <v:line id="Line 11" o:spid="_x0000_s1027" style="position:absolute;visibility:visible;mso-wrap-style:square" from="5883,6222" to="6325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0" o:spid="_x0000_s1028" style="position:absolute;visibility:visible;mso-wrap-style:square" from="5883,6431" to="6325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9" o:spid="_x0000_s1029" style="position:absolute;visibility:visible;mso-wrap-style:square" from="5876,6215" to="5876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8" o:spid="_x0000_s1030" style="position:absolute;visibility:visible;mso-wrap-style:square" from="6318,6229" to="6318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wrap anchorx="page" anchory="page"/>
              </v:group>
            </w:pict>
          </mc:Fallback>
        </mc:AlternateContent>
      </w:r>
    </w:p>
    <w:p w:rsidR="00A366E8" w:rsidRDefault="00A366E8">
      <w:pPr>
        <w:pStyle w:val="Textoindependiente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651"/>
        <w:gridCol w:w="443"/>
        <w:gridCol w:w="443"/>
        <w:gridCol w:w="443"/>
        <w:gridCol w:w="443"/>
        <w:gridCol w:w="443"/>
        <w:gridCol w:w="443"/>
        <w:gridCol w:w="933"/>
        <w:gridCol w:w="443"/>
        <w:gridCol w:w="2652"/>
      </w:tblGrid>
      <w:tr w:rsidR="00A366E8">
        <w:trPr>
          <w:trHeight w:val="188"/>
        </w:trPr>
        <w:tc>
          <w:tcPr>
            <w:tcW w:w="9779" w:type="dxa"/>
            <w:gridSpan w:val="11"/>
          </w:tcPr>
          <w:p w:rsidR="00A366E8" w:rsidRDefault="00936E61">
            <w:pPr>
              <w:pStyle w:val="TableParagraph"/>
              <w:spacing w:line="168" w:lineRule="exact"/>
              <w:ind w:left="529"/>
              <w:rPr>
                <w:sz w:val="16"/>
              </w:rPr>
            </w:pPr>
            <w:r>
              <w:rPr>
                <w:b/>
                <w:sz w:val="16"/>
              </w:rPr>
              <w:t xml:space="preserve">NOTA: </w:t>
            </w:r>
            <w:r>
              <w:rPr>
                <w:sz w:val="16"/>
              </w:rPr>
              <w:t>Por favor diligencie completamente los campos, no se aceptan tachones ni enmendaduras. Los campos con (*) son obligatorios.</w:t>
            </w:r>
          </w:p>
        </w:tc>
      </w:tr>
      <w:tr w:rsidR="00A366E8">
        <w:trPr>
          <w:trHeight w:val="186"/>
        </w:trPr>
        <w:tc>
          <w:tcPr>
            <w:tcW w:w="7127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line="166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*ENTIDAD/EMPRESA</w:t>
            </w:r>
          </w:p>
        </w:tc>
        <w:tc>
          <w:tcPr>
            <w:tcW w:w="2652" w:type="dxa"/>
            <w:tcBorders>
              <w:left w:val="single" w:sz="6" w:space="0" w:color="000000"/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line="16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NIT</w:t>
            </w:r>
          </w:p>
        </w:tc>
      </w:tr>
      <w:tr w:rsidR="00A366E8">
        <w:trPr>
          <w:trHeight w:val="193"/>
        </w:trPr>
        <w:tc>
          <w:tcPr>
            <w:tcW w:w="9779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*NOMBRE (S)</w:t>
            </w:r>
          </w:p>
        </w:tc>
      </w:tr>
      <w:tr w:rsidR="00A366E8">
        <w:trPr>
          <w:trHeight w:val="195"/>
        </w:trPr>
        <w:tc>
          <w:tcPr>
            <w:tcW w:w="9779" w:type="dxa"/>
            <w:gridSpan w:val="11"/>
            <w:tcBorders>
              <w:top w:val="single" w:sz="6" w:space="0" w:color="000000"/>
            </w:tcBorders>
          </w:tcPr>
          <w:p w:rsidR="00A366E8" w:rsidRDefault="00936E61">
            <w:pPr>
              <w:pStyle w:val="TableParagraph"/>
              <w:spacing w:line="176" w:lineRule="exact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*APELLIDO (S)</w:t>
            </w:r>
          </w:p>
        </w:tc>
      </w:tr>
      <w:tr w:rsidR="00A366E8">
        <w:trPr>
          <w:trHeight w:val="186"/>
        </w:trPr>
        <w:tc>
          <w:tcPr>
            <w:tcW w:w="30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line="167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*IDENTIFICACIÓN</w:t>
            </w:r>
          </w:p>
        </w:tc>
        <w:tc>
          <w:tcPr>
            <w:tcW w:w="6686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line="167" w:lineRule="exact"/>
              <w:ind w:left="2553" w:right="25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*TIPO DE DOCUMENTO</w:t>
            </w:r>
          </w:p>
        </w:tc>
      </w:tr>
      <w:tr w:rsidR="00A366E8">
        <w:trPr>
          <w:trHeight w:val="193"/>
        </w:trPr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TI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PASAPORTE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before="1" w:line="17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</w:p>
        </w:tc>
      </w:tr>
      <w:tr w:rsidR="00A366E8">
        <w:trPr>
          <w:trHeight w:val="195"/>
        </w:trPr>
        <w:tc>
          <w:tcPr>
            <w:tcW w:w="6684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A366E8" w:rsidRDefault="00936E61">
            <w:pPr>
              <w:pStyle w:val="TableParagraph"/>
              <w:spacing w:line="176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CORREO/EMAIL</w:t>
            </w:r>
          </w:p>
        </w:tc>
        <w:tc>
          <w:tcPr>
            <w:tcW w:w="30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366E8" w:rsidRDefault="00936E61">
            <w:pPr>
              <w:pStyle w:val="TableParagraph"/>
              <w:spacing w:line="176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</w:tr>
    </w:tbl>
    <w:p w:rsidR="00A366E8" w:rsidRDefault="00A366E8">
      <w:pPr>
        <w:pStyle w:val="Textoindependiente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3"/>
        <w:gridCol w:w="883"/>
        <w:gridCol w:w="884"/>
        <w:gridCol w:w="1736"/>
        <w:gridCol w:w="1405"/>
        <w:gridCol w:w="3093"/>
      </w:tblGrid>
      <w:tr w:rsidR="00A366E8">
        <w:trPr>
          <w:trHeight w:val="605"/>
        </w:trPr>
        <w:tc>
          <w:tcPr>
            <w:tcW w:w="883" w:type="dxa"/>
            <w:tcBorders>
              <w:right w:val="nil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366E8" w:rsidRDefault="00936E61">
            <w:pPr>
              <w:pStyle w:val="TableParagraph"/>
              <w:ind w:left="13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BOGOTÁ</w:t>
            </w:r>
          </w:p>
        </w:tc>
        <w:tc>
          <w:tcPr>
            <w:tcW w:w="1766" w:type="dxa"/>
            <w:gridSpan w:val="2"/>
            <w:tcBorders>
              <w:left w:val="nil"/>
              <w:right w:val="nil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366E8" w:rsidRDefault="00936E61">
            <w:pPr>
              <w:pStyle w:val="TableParagraph"/>
              <w:ind w:left="569"/>
              <w:rPr>
                <w:b/>
                <w:sz w:val="16"/>
              </w:rPr>
            </w:pPr>
            <w:r>
              <w:rPr>
                <w:b/>
                <w:sz w:val="16"/>
              </w:rPr>
              <w:t>MEDELLÍN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366E8" w:rsidRDefault="00936E61">
            <w:pPr>
              <w:pStyle w:val="TableParagraph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CALI</w:t>
            </w:r>
          </w:p>
        </w:tc>
        <w:tc>
          <w:tcPr>
            <w:tcW w:w="1736" w:type="dxa"/>
            <w:tcBorders>
              <w:left w:val="nil"/>
              <w:right w:val="nil"/>
            </w:tcBorders>
          </w:tcPr>
          <w:p w:rsidR="00A366E8" w:rsidRDefault="00936E61">
            <w:pPr>
              <w:pStyle w:val="TableParagraph"/>
              <w:spacing w:line="256" w:lineRule="auto"/>
              <w:ind w:left="163" w:firstLine="10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*SEDE </w:t>
            </w:r>
            <w:r>
              <w:rPr>
                <w:b/>
                <w:sz w:val="16"/>
              </w:rPr>
              <w:t>BARRANQUILLA</w:t>
            </w: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366E8" w:rsidRDefault="00936E61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BUENAVENTURA</w:t>
            </w:r>
          </w:p>
        </w:tc>
        <w:tc>
          <w:tcPr>
            <w:tcW w:w="3093" w:type="dxa"/>
            <w:tcBorders>
              <w:left w:val="nil"/>
            </w:tcBorders>
          </w:tcPr>
          <w:p w:rsidR="00A366E8" w:rsidRDefault="00A366E8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366E8" w:rsidRDefault="00936E61">
            <w:pPr>
              <w:pStyle w:val="TableParagraph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50"/>
                <w:position w:val="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9560" cy="142240"/>
                      <wp:effectExtent l="2540" t="6350" r="12700" b="133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142240"/>
                                <a:chOff x="0" y="0"/>
                                <a:chExt cx="456" cy="224"/>
                              </a:xfrm>
                            </wpg:grpSpPr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" y="14"/>
                                  <a:ext cx="0" cy="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7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21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BAC47" id="Group 2" o:spid="_x0000_s1026" style="width:22.8pt;height:11.2pt;mso-position-horizontal-relative:char;mso-position-vertical-relative:line" coordsize="4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">
                      <v:line id="Line 6" o:spid="_x0000_s1027" style="position:absolute;visibility:visible;mso-wrap-style:square" from="7,0" to="7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      <v:line id="Line 5" o:spid="_x0000_s1028" style="position:absolute;visibility:visible;mso-wrap-style:square" from="449,14" to="449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      <v:line id="Line 4" o:spid="_x0000_s1029" style="position:absolute;visibility:visible;mso-wrap-style:square" from="14,7" to="45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      <v:line id="Line 3" o:spid="_x0000_s1030" style="position:absolute;visibility:visible;mso-wrap-style:square" from="14,216" to="456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366E8">
        <w:trPr>
          <w:trHeight w:val="186"/>
        </w:trPr>
        <w:tc>
          <w:tcPr>
            <w:tcW w:w="883" w:type="dxa"/>
            <w:tcBorders>
              <w:bottom w:val="single" w:sz="6" w:space="0" w:color="000000"/>
            </w:tcBorders>
          </w:tcPr>
          <w:p w:rsidR="00A366E8" w:rsidRDefault="00936E61">
            <w:pPr>
              <w:pStyle w:val="TableParagraph"/>
              <w:spacing w:line="166" w:lineRule="exact"/>
              <w:ind w:left="173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*FECHA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4" w:type="dxa"/>
            <w:gridSpan w:val="3"/>
            <w:tcBorders>
              <w:left w:val="single" w:sz="6" w:space="0" w:color="000000"/>
              <w:bottom w:val="nil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66E8">
        <w:trPr>
          <w:trHeight w:val="822"/>
        </w:trPr>
        <w:tc>
          <w:tcPr>
            <w:tcW w:w="9767" w:type="dxa"/>
            <w:gridSpan w:val="7"/>
            <w:tcBorders>
              <w:top w:val="nil"/>
            </w:tcBorders>
          </w:tcPr>
          <w:p w:rsidR="00A366E8" w:rsidRDefault="00936E61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*FIRMA</w:t>
            </w:r>
          </w:p>
        </w:tc>
      </w:tr>
      <w:tr w:rsidR="00A366E8">
        <w:trPr>
          <w:trHeight w:val="397"/>
        </w:trPr>
        <w:tc>
          <w:tcPr>
            <w:tcW w:w="3533" w:type="dxa"/>
            <w:gridSpan w:val="4"/>
            <w:tcBorders>
              <w:right w:val="nil"/>
            </w:tcBorders>
          </w:tcPr>
          <w:p w:rsidR="00A366E8" w:rsidRDefault="00936E61" w:rsidP="00936E61">
            <w:pPr>
              <w:pStyle w:val="TableParagraph"/>
              <w:spacing w:before="89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Contacto </w:t>
            </w:r>
            <w:r w:rsidRPr="00936E61">
              <w:rPr>
                <w:b/>
                <w:sz w:val="16"/>
              </w:rPr>
              <w:t>NORDICON FREIGHT FORWARDER SAS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A366E8" w:rsidRDefault="00936E61">
            <w:pPr>
              <w:pStyle w:val="TableParagraph"/>
              <w:spacing w:line="189" w:lineRule="exact"/>
              <w:ind w:left="82"/>
              <w:rPr>
                <w:sz w:val="16"/>
              </w:rPr>
            </w:pPr>
            <w:r>
              <w:rPr>
                <w:sz w:val="16"/>
              </w:rPr>
              <w:t>Carrera 74 No 55-66 Normandia II Sector</w:t>
            </w:r>
          </w:p>
          <w:p w:rsidR="00A366E8" w:rsidRDefault="00936E61">
            <w:pPr>
              <w:pStyle w:val="TableParagraph"/>
              <w:spacing w:before="13" w:line="175" w:lineRule="exact"/>
              <w:ind w:left="46"/>
              <w:rPr>
                <w:sz w:val="16"/>
              </w:rPr>
            </w:pPr>
            <w:r>
              <w:rPr>
                <w:sz w:val="16"/>
              </w:rPr>
              <w:t>(057) -7460815</w:t>
            </w:r>
          </w:p>
        </w:tc>
        <w:tc>
          <w:tcPr>
            <w:tcW w:w="3093" w:type="dxa"/>
            <w:tcBorders>
              <w:bottom w:val="nil"/>
              <w:right w:val="nil"/>
            </w:tcBorders>
          </w:tcPr>
          <w:p w:rsidR="00A366E8" w:rsidRDefault="00A366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0000" w:rsidRDefault="00936E61"/>
    <w:sectPr w:rsidR="00000000">
      <w:type w:val="continuous"/>
      <w:pgSz w:w="1191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8"/>
    <w:rsid w:val="00936E61"/>
    <w:rsid w:val="00A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4CA0156-3FA4-4FA3-849B-D586CA3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36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dicon.co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kerlogistic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rdicon.co." TargetMode="External"/><Relationship Id="rId5" Type="http://schemas.openxmlformats.org/officeDocument/2006/relationships/hyperlink" Target="http://www.ankerlogistica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JANUS1</cp:lastModifiedBy>
  <cp:revision>2</cp:revision>
  <dcterms:created xsi:type="dcterms:W3CDTF">2017-10-12T19:36:00Z</dcterms:created>
  <dcterms:modified xsi:type="dcterms:W3CDTF">2017-10-12T19:36:00Z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2017-10-12T00:00:00Z</vt:filetime>
  </property>
</Properties>
</file>